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3BDA1" w14:textId="77777777" w:rsidR="0056106F" w:rsidRPr="00BD56BF" w:rsidRDefault="00B025A0" w:rsidP="004A31E5">
      <w:pPr>
        <w:jc w:val="center"/>
        <w:rPr>
          <w:rFonts w:ascii="PF Square Sans Pro" w:hAnsi="PF Square Sans Pro" w:cs="Times New Roman"/>
          <w:b/>
          <w:sz w:val="28"/>
          <w:szCs w:val="28"/>
          <w:lang w:val="az-Latn-AZ"/>
        </w:rPr>
      </w:pPr>
      <w:bookmarkStart w:id="0" w:name="_GoBack"/>
      <w:r w:rsidRPr="00BD56BF">
        <w:rPr>
          <w:rFonts w:ascii="PF Square Sans Pro" w:hAnsi="PF Square Sans Pro" w:cs="Times New Roman"/>
          <w:b/>
          <w:sz w:val="28"/>
          <w:szCs w:val="28"/>
          <w:lang w:val="az-Latn-AZ"/>
        </w:rPr>
        <w:t>MİNGƏÇEVİR BƏLƏDİYYƏSİNİN 2021-Cİ İLDƏKİ FƏALİYYƏTİ BARƏDƏ HESABATI</w:t>
      </w:r>
    </w:p>
    <w:p w14:paraId="5CFECA97" w14:textId="77777777" w:rsidR="004A31E5" w:rsidRPr="00BD56BF" w:rsidRDefault="004A31E5" w:rsidP="004A31E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2021-ci ildə Mingəçevir Bələdiyyəsi</w:t>
      </w:r>
      <w:r w:rsidRPr="00BD56BF">
        <w:rPr>
          <w:rFonts w:ascii="PF Square Sans Pro" w:hAnsi="PF Square Sans Pro" w:cs="Times New Roman"/>
          <w:b/>
          <w:sz w:val="26"/>
          <w:szCs w:val="26"/>
          <w:lang w:val="az-Latn-AZ"/>
        </w:rPr>
        <w:t xml:space="preserve"> </w:t>
      </w:r>
      <w:r w:rsidRPr="00BD56BF">
        <w:rPr>
          <w:rFonts w:ascii="PF Square Sans Pro" w:hAnsi="PF Square Sans Pro" w:cs="Times New Roman"/>
          <w:sz w:val="26"/>
          <w:szCs w:val="26"/>
          <w:lang w:val="az-Latn-AZ"/>
        </w:rPr>
        <w:t>25 iclas keçirib. İclas gündəliyinə 219 məsələ salınıb, məsələlərlə bağlı müvafiq qərarlar verilib.</w:t>
      </w:r>
    </w:p>
    <w:p w14:paraId="35AEDB7F" w14:textId="77777777" w:rsidR="004A31E5" w:rsidRPr="00BD56BF" w:rsidRDefault="004A31E5" w:rsidP="004A31E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İclaslarda müzakirə olunmuş məsələlərdən 101-i icarəyə və mülkiyyətə torpaq sahələri ayrılması ilə, 11-i şəhərdə aparılan tikinti-abadlıq işlərinə və bir sıra tədbirlərin keçirilməsinə maliyyə vəsaitlərinin ayrılması ilə, 10-u maddi yardımlarla, 97-i tə</w:t>
      </w:r>
      <w:r w:rsidR="00B025A0" w:rsidRPr="00BD56BF">
        <w:rPr>
          <w:rFonts w:ascii="PF Square Sans Pro" w:hAnsi="PF Square Sans Pro" w:cs="Times New Roman"/>
          <w:sz w:val="26"/>
          <w:szCs w:val="26"/>
          <w:lang w:val="az-Latn-AZ"/>
        </w:rPr>
        <w:t>ş</w:t>
      </w:r>
      <w:r w:rsidRPr="00BD56BF">
        <w:rPr>
          <w:rFonts w:ascii="PF Square Sans Pro" w:hAnsi="PF Square Sans Pro" w:cs="Times New Roman"/>
          <w:sz w:val="26"/>
          <w:szCs w:val="26"/>
          <w:lang w:val="az-Latn-AZ"/>
        </w:rPr>
        <w:t>kilati və digər məsələlərlə bağlı olub.</w:t>
      </w:r>
    </w:p>
    <w:p w14:paraId="10276C69" w14:textId="5BE6C757" w:rsidR="00C72E3A" w:rsidRDefault="004A31E5" w:rsidP="00C72E3A">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Bunlardan başqa, bələdiyyə üzvləri iclaslarda bir sıra cari məsələləri müzakirə edib, rəy və təkliflərini bildiriblər.</w:t>
      </w:r>
    </w:p>
    <w:p w14:paraId="3F7A2BD3" w14:textId="77777777" w:rsidR="00BD56BF" w:rsidRPr="00BD56BF" w:rsidRDefault="00BD56BF" w:rsidP="00C72E3A">
      <w:pPr>
        <w:spacing w:after="0" w:line="240" w:lineRule="auto"/>
        <w:ind w:firstLine="708"/>
        <w:jc w:val="both"/>
        <w:rPr>
          <w:rFonts w:ascii="PF Square Sans Pro" w:hAnsi="PF Square Sans Pro" w:cs="Times New Roman"/>
          <w:sz w:val="26"/>
          <w:szCs w:val="26"/>
          <w:lang w:val="az-Latn-AZ"/>
        </w:rPr>
      </w:pPr>
    </w:p>
    <w:p w14:paraId="5376A061" w14:textId="4CF0019D" w:rsidR="004A31E5" w:rsidRPr="00BD56BF" w:rsidRDefault="00B025A0" w:rsidP="004A31E5">
      <w:pPr>
        <w:spacing w:after="0" w:line="240" w:lineRule="auto"/>
        <w:ind w:firstLine="708"/>
        <w:jc w:val="center"/>
        <w:rPr>
          <w:rFonts w:ascii="PF Square Sans Pro" w:hAnsi="PF Square Sans Pro" w:cs="Times New Roman"/>
          <w:b/>
          <w:sz w:val="26"/>
          <w:szCs w:val="26"/>
          <w:lang w:val="az-Latn-AZ"/>
        </w:rPr>
      </w:pPr>
      <w:r w:rsidRPr="00BD56BF">
        <w:rPr>
          <w:rFonts w:ascii="PF Square Sans Pro" w:hAnsi="PF Square Sans Pro" w:cs="Times New Roman"/>
          <w:b/>
          <w:sz w:val="26"/>
          <w:szCs w:val="26"/>
          <w:lang w:val="az-Latn-AZ"/>
        </w:rPr>
        <w:t>VƏTƏNDAŞLARIN QƏBULU VƏ MÜRACİƏTLƏR</w:t>
      </w:r>
    </w:p>
    <w:p w14:paraId="2E7AB436" w14:textId="77777777" w:rsidR="00BD56BF" w:rsidRPr="00BD56BF" w:rsidRDefault="00BD56BF" w:rsidP="004A31E5">
      <w:pPr>
        <w:spacing w:after="0" w:line="240" w:lineRule="auto"/>
        <w:ind w:firstLine="708"/>
        <w:jc w:val="center"/>
        <w:rPr>
          <w:rFonts w:ascii="PF Square Sans Pro" w:hAnsi="PF Square Sans Pro" w:cs="Times New Roman"/>
          <w:b/>
          <w:sz w:val="26"/>
          <w:szCs w:val="26"/>
          <w:u w:val="single"/>
          <w:lang w:val="az-Latn-AZ"/>
        </w:rPr>
      </w:pPr>
    </w:p>
    <w:p w14:paraId="08F397D6" w14:textId="77777777" w:rsidR="004A31E5" w:rsidRPr="00BD56BF" w:rsidRDefault="004A31E5" w:rsidP="004A31E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Həmişə olduğu kimi, hesabat ilində də bələdiyyə vətəndaşların qəbullarını təşkil edib, onların yazılı və şifahi müraciətlərinə həssaslıqla yanaşıb.</w:t>
      </w:r>
    </w:p>
    <w:p w14:paraId="0414A41E" w14:textId="77777777" w:rsidR="004A31E5" w:rsidRPr="00BD56BF" w:rsidRDefault="004A31E5" w:rsidP="004A31E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2021-ci ildə bələdiyyəyə 1846 ədəd ərizə və məktub daxil olub. Onl</w:t>
      </w:r>
      <w:r w:rsidR="00B025A0" w:rsidRPr="00BD56BF">
        <w:rPr>
          <w:rFonts w:ascii="PF Square Sans Pro" w:hAnsi="PF Square Sans Pro" w:cs="Times New Roman"/>
          <w:sz w:val="26"/>
          <w:szCs w:val="26"/>
          <w:lang w:val="az-Latn-AZ"/>
        </w:rPr>
        <w:t xml:space="preserve">ardan 28-i maddi yardımla, 357-i </w:t>
      </w:r>
      <w:r w:rsidRPr="00BD56BF">
        <w:rPr>
          <w:rFonts w:ascii="PF Square Sans Pro" w:hAnsi="PF Square Sans Pro" w:cs="Times New Roman"/>
          <w:sz w:val="26"/>
          <w:szCs w:val="26"/>
          <w:lang w:val="az-Latn-AZ"/>
        </w:rPr>
        <w:t>sahibkarlıq fəaliyyəti ilə məşğul olmaq üçün, 212-i fərdi ev tikintisi üçün torpaq sahəsi ayrılması ilə, 6-ı tikinti və təmir işləri ilə</w:t>
      </w:r>
      <w:r w:rsidR="009875BE" w:rsidRPr="00BD56BF">
        <w:rPr>
          <w:rFonts w:ascii="PF Square Sans Pro" w:hAnsi="PF Square Sans Pro" w:cs="Times New Roman"/>
          <w:sz w:val="26"/>
          <w:szCs w:val="26"/>
          <w:lang w:val="az-Latn-AZ"/>
        </w:rPr>
        <w:t>, 1243-ü arayış və məlumatlar almaqla bağlı müraciətlər olub.</w:t>
      </w:r>
    </w:p>
    <w:p w14:paraId="26E8CF4B" w14:textId="77777777" w:rsidR="009875BE" w:rsidRPr="00BD56BF" w:rsidRDefault="009875BE" w:rsidP="004A31E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Maddi yardımla bağlı müraciət edənlərdən 12 nəfərə pul və material yardımları edilib. Sahibkarlıq fəaliyyəti ilə bağlı müraciət edənlərdən 5</w:t>
      </w:r>
      <w:r w:rsidR="00DC4670" w:rsidRPr="00BD56BF">
        <w:rPr>
          <w:rFonts w:ascii="PF Square Sans Pro" w:hAnsi="PF Square Sans Pro" w:cs="Times New Roman"/>
          <w:sz w:val="26"/>
          <w:szCs w:val="26"/>
          <w:lang w:val="az-Latn-AZ"/>
        </w:rPr>
        <w:t>3</w:t>
      </w:r>
      <w:r w:rsidRPr="00BD56BF">
        <w:rPr>
          <w:rFonts w:ascii="PF Square Sans Pro" w:hAnsi="PF Square Sans Pro" w:cs="Times New Roman"/>
          <w:sz w:val="26"/>
          <w:szCs w:val="26"/>
          <w:lang w:val="az-Latn-AZ"/>
        </w:rPr>
        <w:t xml:space="preserve"> nəfərinə mövsümi ticarət, ictimai iaşə xidməti ilə məşğul olmağa icarə</w:t>
      </w:r>
      <w:r w:rsidR="006255D7" w:rsidRPr="00BD56BF">
        <w:rPr>
          <w:rFonts w:ascii="PF Square Sans Pro" w:hAnsi="PF Square Sans Pro" w:cs="Times New Roman"/>
          <w:sz w:val="26"/>
          <w:szCs w:val="26"/>
          <w:lang w:val="az-Latn-AZ"/>
        </w:rPr>
        <w:t xml:space="preserve"> verilib, 4</w:t>
      </w:r>
      <w:r w:rsidRPr="00BD56BF">
        <w:rPr>
          <w:rFonts w:ascii="PF Square Sans Pro" w:hAnsi="PF Square Sans Pro" w:cs="Times New Roman"/>
          <w:sz w:val="26"/>
          <w:szCs w:val="26"/>
          <w:lang w:val="az-Latn-AZ"/>
        </w:rPr>
        <w:t xml:space="preserve"> nəfərin icarəsinə, </w:t>
      </w:r>
      <w:r w:rsidR="005377CB" w:rsidRPr="00BD56BF">
        <w:rPr>
          <w:rFonts w:ascii="PF Square Sans Pro" w:hAnsi="PF Square Sans Pro" w:cs="Times New Roman"/>
          <w:sz w:val="26"/>
          <w:szCs w:val="26"/>
          <w:lang w:val="az-Latn-AZ"/>
        </w:rPr>
        <w:t>2</w:t>
      </w:r>
      <w:r w:rsidRPr="00BD56BF">
        <w:rPr>
          <w:rFonts w:ascii="PF Square Sans Pro" w:hAnsi="PF Square Sans Pro" w:cs="Times New Roman"/>
          <w:sz w:val="26"/>
          <w:szCs w:val="26"/>
          <w:lang w:val="az-Latn-AZ"/>
        </w:rPr>
        <w:t xml:space="preserve"> nəfərin mülkiyyətinə torpaq sahələri ayrılıb. Bələdiyyənin qərarları ilə 26 nəfərin zəbt edib ev tikdiyi torpaq sahələri onların mülkiyyətinə verilib. Onlardan 3 nəfəri şəhid ailəsi, 1 nəfəri Qarabağ müharibəsi əlilidir.</w:t>
      </w:r>
    </w:p>
    <w:p w14:paraId="4C653328" w14:textId="77777777" w:rsidR="009875BE" w:rsidRPr="00BD56BF" w:rsidRDefault="009875BE" w:rsidP="004A31E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1243 nəfərə müxtəlif dövlət orqanlarına verilməsi üçün arayış və məlumatla bağlı müraciət edib və bu müraciətlər müsbət həll olunub. D</w:t>
      </w:r>
      <w:r w:rsidR="00D03352" w:rsidRPr="00BD56BF">
        <w:rPr>
          <w:rFonts w:ascii="PF Square Sans Pro" w:hAnsi="PF Square Sans Pro" w:cs="Times New Roman"/>
          <w:sz w:val="26"/>
          <w:szCs w:val="26"/>
          <w:lang w:val="az-Latn-AZ"/>
        </w:rPr>
        <w:t>igər</w:t>
      </w:r>
      <w:r w:rsidRPr="00BD56BF">
        <w:rPr>
          <w:rFonts w:ascii="PF Square Sans Pro" w:hAnsi="PF Square Sans Pro" w:cs="Times New Roman"/>
          <w:sz w:val="26"/>
          <w:szCs w:val="26"/>
          <w:lang w:val="az-Latn-AZ"/>
        </w:rPr>
        <w:t xml:space="preserve"> müraciətlər</w:t>
      </w:r>
      <w:r w:rsidR="00D03352" w:rsidRPr="00BD56BF">
        <w:rPr>
          <w:rFonts w:ascii="PF Square Sans Pro" w:hAnsi="PF Square Sans Pro" w:cs="Times New Roman"/>
          <w:sz w:val="26"/>
          <w:szCs w:val="26"/>
          <w:lang w:val="az-Latn-AZ"/>
        </w:rPr>
        <w:t>ə</w:t>
      </w:r>
      <w:r w:rsidRPr="00BD56BF">
        <w:rPr>
          <w:rFonts w:ascii="PF Square Sans Pro" w:hAnsi="PF Square Sans Pro" w:cs="Times New Roman"/>
          <w:sz w:val="26"/>
          <w:szCs w:val="26"/>
          <w:lang w:val="az-Latn-AZ"/>
        </w:rPr>
        <w:t xml:space="preserve"> də qanunvericiliyin tələblərinə uyğun əsaslandırılmış cavablar verilib.</w:t>
      </w:r>
    </w:p>
    <w:p w14:paraId="6168673C" w14:textId="77777777" w:rsidR="009875BE" w:rsidRPr="00BD56BF" w:rsidRDefault="00D07C43" w:rsidP="004A31E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Hesabat ilində qurumuş ağacların kəsimi və budanması ilə əlaqədar 290 ərizə daxil olub. Onlardan 252-i budanma, 38-i isə kəsimlə bağlıdır. Müraciətlərin icrası ilə əlaqədar bələdiyyə müvafiq olaraq, 8 saylı Regional Ekologiya və Təbii Sərvətlər İdarəsinə məktubla müraciət edib və həmin idarədən budanma ilə bağlı 222 müsbət rəy alınıb. Köküstə qurumuş ağacların kəsimi ilə əlaqədar müraciətlərə müsbət rəyin verilməsi nəticəsində 91 ədəd qurumuş ağacın kəsilməsi ilə bağlı bələdiyyə müvafiq qərarlar qəbul edib. Rəylər icra olunması üçün  aidiyyatı üzrə Yaşıllaşdırma və Sanitar Təmizlik İdarəsinə ünvanlanıb.</w:t>
      </w:r>
    </w:p>
    <w:p w14:paraId="7D4D639A" w14:textId="77777777" w:rsidR="008A7775" w:rsidRPr="00BD56BF" w:rsidRDefault="008A7775" w:rsidP="004A31E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2021-ci ildə bələdiyyəyə rəsmi orqanlardan 1122 ədəd sənəd və məktub daxil olub. Onlardan 105-i N</w:t>
      </w:r>
      <w:r w:rsidR="00D07C43" w:rsidRPr="00BD56BF">
        <w:rPr>
          <w:rFonts w:ascii="PF Square Sans Pro" w:hAnsi="PF Square Sans Pro" w:cs="Times New Roman"/>
          <w:sz w:val="26"/>
          <w:szCs w:val="26"/>
          <w:lang w:val="az-Latn-AZ"/>
        </w:rPr>
        <w:t>a</w:t>
      </w:r>
      <w:r w:rsidRPr="00BD56BF">
        <w:rPr>
          <w:rFonts w:ascii="PF Square Sans Pro" w:hAnsi="PF Square Sans Pro" w:cs="Times New Roman"/>
          <w:sz w:val="26"/>
          <w:szCs w:val="26"/>
          <w:lang w:val="az-Latn-AZ"/>
        </w:rPr>
        <w:t>zirliklərdən, 181-i yerli İcra Hakimiyyətindən, 836-ı isə müxtəlif idarə və təşkilatlardan göndərilib. Məktublara tələb olunan müddətdə cavablar verilib. Ədliyyə Nazirliyinin Bərdə Regional Ədliyyə İdarəsindən göndərilmiş tövsiyə, təlimat, mə</w:t>
      </w:r>
      <w:r w:rsidR="00D07C43" w:rsidRPr="00BD56BF">
        <w:rPr>
          <w:rFonts w:ascii="PF Square Sans Pro" w:hAnsi="PF Square Sans Pro" w:cs="Times New Roman"/>
          <w:sz w:val="26"/>
          <w:szCs w:val="26"/>
          <w:lang w:val="az-Latn-AZ"/>
        </w:rPr>
        <w:t xml:space="preserve">lumat </w:t>
      </w:r>
      <w:r w:rsidRPr="00BD56BF">
        <w:rPr>
          <w:rFonts w:ascii="PF Square Sans Pro" w:hAnsi="PF Square Sans Pro" w:cs="Times New Roman"/>
          <w:sz w:val="26"/>
          <w:szCs w:val="26"/>
          <w:lang w:val="az-Latn-AZ"/>
        </w:rPr>
        <w:t>xarakterli sənədlər, qanun və</w:t>
      </w:r>
      <w:r w:rsidR="00D07C43" w:rsidRPr="00BD56BF">
        <w:rPr>
          <w:rFonts w:ascii="PF Square Sans Pro" w:hAnsi="PF Square Sans Pro" w:cs="Times New Roman"/>
          <w:sz w:val="26"/>
          <w:szCs w:val="26"/>
          <w:lang w:val="az-Latn-AZ"/>
        </w:rPr>
        <w:t xml:space="preserve"> qaydalar</w:t>
      </w:r>
      <w:r w:rsidRPr="00BD56BF">
        <w:rPr>
          <w:rFonts w:ascii="PF Square Sans Pro" w:hAnsi="PF Square Sans Pro" w:cs="Times New Roman"/>
          <w:sz w:val="26"/>
          <w:szCs w:val="26"/>
          <w:lang w:val="az-Latn-AZ"/>
        </w:rPr>
        <w:t>dan çıxarışlar istifadə üçün komissiya və şöbələrə paylanılıb.</w:t>
      </w:r>
    </w:p>
    <w:p w14:paraId="1CF2FFFC" w14:textId="77777777" w:rsidR="008A7775" w:rsidRPr="00BD56BF" w:rsidRDefault="008A7775" w:rsidP="004A31E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Hesabat dövründə bələdiyyə sədri tərəfindən 212 nəfər fərdi şəkildə qəbul edilib. Rəsmi qəbuldan əlavə gələnlər isə daha çoxdur.</w:t>
      </w:r>
    </w:p>
    <w:p w14:paraId="315335E6" w14:textId="77777777" w:rsidR="00D03026" w:rsidRPr="00BD56BF" w:rsidRDefault="008A7775" w:rsidP="00C72E3A">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Bələdiyyədə il ərzində 2286 nəfər hərbi qulluqçunun məzuniyyətə gəlmə-getmə qeydiyyatı aparılıb.</w:t>
      </w:r>
    </w:p>
    <w:p w14:paraId="604779BE" w14:textId="77777777" w:rsidR="00D03026" w:rsidRPr="00BD56BF" w:rsidRDefault="00D03026" w:rsidP="008A7775">
      <w:pPr>
        <w:spacing w:after="0" w:line="240" w:lineRule="auto"/>
        <w:ind w:firstLine="708"/>
        <w:jc w:val="center"/>
        <w:rPr>
          <w:rFonts w:ascii="PF Square Sans Pro" w:hAnsi="PF Square Sans Pro" w:cs="Times New Roman"/>
          <w:b/>
          <w:sz w:val="28"/>
          <w:szCs w:val="28"/>
          <w:u w:val="single"/>
          <w:lang w:val="az-Latn-AZ"/>
        </w:rPr>
      </w:pPr>
    </w:p>
    <w:p w14:paraId="311648EA" w14:textId="34603CBB" w:rsidR="008A7775" w:rsidRPr="00BD56BF" w:rsidRDefault="00D07C43" w:rsidP="008A7775">
      <w:pPr>
        <w:spacing w:after="0" w:line="240" w:lineRule="auto"/>
        <w:ind w:firstLine="708"/>
        <w:jc w:val="center"/>
        <w:rPr>
          <w:rFonts w:ascii="PF Square Sans Pro" w:hAnsi="PF Square Sans Pro" w:cs="Times New Roman"/>
          <w:b/>
          <w:sz w:val="26"/>
          <w:szCs w:val="26"/>
          <w:lang w:val="az-Latn-AZ"/>
        </w:rPr>
      </w:pPr>
      <w:r w:rsidRPr="00BD56BF">
        <w:rPr>
          <w:rFonts w:ascii="PF Square Sans Pro" w:hAnsi="PF Square Sans Pro" w:cs="Times New Roman"/>
          <w:b/>
          <w:sz w:val="26"/>
          <w:szCs w:val="26"/>
          <w:lang w:val="az-Latn-AZ"/>
        </w:rPr>
        <w:t>BƏLƏDİYYƏ BÜDCƏSİ</w:t>
      </w:r>
    </w:p>
    <w:p w14:paraId="6B06A5DA" w14:textId="77777777" w:rsidR="00BD56BF" w:rsidRPr="00BD56BF" w:rsidRDefault="00BD56BF" w:rsidP="008A7775">
      <w:pPr>
        <w:spacing w:after="0" w:line="240" w:lineRule="auto"/>
        <w:ind w:firstLine="708"/>
        <w:jc w:val="center"/>
        <w:rPr>
          <w:rFonts w:ascii="PF Square Sans Pro" w:hAnsi="PF Square Sans Pro" w:cs="Times New Roman"/>
          <w:b/>
          <w:sz w:val="26"/>
          <w:szCs w:val="26"/>
          <w:u w:val="single"/>
          <w:lang w:val="az-Latn-AZ"/>
        </w:rPr>
      </w:pPr>
    </w:p>
    <w:p w14:paraId="3EF7F926" w14:textId="794677F1" w:rsidR="008A7775" w:rsidRDefault="00D07C43" w:rsidP="00C72E3A">
      <w:pPr>
        <w:spacing w:after="0" w:line="240" w:lineRule="auto"/>
        <w:ind w:firstLine="708"/>
        <w:jc w:val="center"/>
        <w:rPr>
          <w:rFonts w:ascii="PF Square Sans Pro" w:hAnsi="PF Square Sans Pro" w:cs="Times New Roman"/>
          <w:b/>
          <w:sz w:val="26"/>
          <w:szCs w:val="26"/>
          <w:lang w:val="az-Latn-AZ"/>
        </w:rPr>
      </w:pPr>
      <w:r w:rsidRPr="00BD56BF">
        <w:rPr>
          <w:rFonts w:ascii="PF Square Sans Pro" w:hAnsi="PF Square Sans Pro" w:cs="Times New Roman"/>
          <w:b/>
          <w:sz w:val="26"/>
          <w:szCs w:val="26"/>
          <w:lang w:val="az-Latn-AZ"/>
        </w:rPr>
        <w:t>GƏLİRLƏR</w:t>
      </w:r>
    </w:p>
    <w:p w14:paraId="1F7449C5" w14:textId="77777777" w:rsidR="00BD56BF" w:rsidRPr="00BD56BF" w:rsidRDefault="00BD56BF" w:rsidP="00C72E3A">
      <w:pPr>
        <w:spacing w:after="0" w:line="240" w:lineRule="auto"/>
        <w:ind w:firstLine="708"/>
        <w:jc w:val="center"/>
        <w:rPr>
          <w:rFonts w:ascii="PF Square Sans Pro" w:hAnsi="PF Square Sans Pro" w:cs="Times New Roman"/>
          <w:b/>
          <w:sz w:val="26"/>
          <w:szCs w:val="26"/>
          <w:lang w:val="az-Latn-AZ"/>
        </w:rPr>
      </w:pPr>
    </w:p>
    <w:p w14:paraId="4A1DECDD" w14:textId="77777777" w:rsidR="008A7775" w:rsidRPr="00BD56BF" w:rsidRDefault="008A7775" w:rsidP="008A7775">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2021-ci ildə bələdiyyə büdcəsinin gəliri 386083</w:t>
      </w:r>
      <w:r w:rsidR="00F91A84" w:rsidRPr="00BD56BF">
        <w:rPr>
          <w:rFonts w:ascii="PF Square Sans Pro" w:hAnsi="PF Square Sans Pro" w:cs="Times New Roman"/>
          <w:sz w:val="26"/>
          <w:szCs w:val="26"/>
          <w:lang w:val="az-Latn-AZ"/>
        </w:rPr>
        <w:t>.</w:t>
      </w:r>
      <w:r w:rsidRPr="00BD56BF">
        <w:rPr>
          <w:rFonts w:ascii="PF Square Sans Pro" w:hAnsi="PF Square Sans Pro" w:cs="Times New Roman"/>
          <w:sz w:val="26"/>
          <w:szCs w:val="26"/>
          <w:lang w:val="az-Latn-AZ"/>
        </w:rPr>
        <w:t xml:space="preserve">41 manat </w:t>
      </w:r>
      <w:r w:rsidR="005C0730" w:rsidRPr="00BD56BF">
        <w:rPr>
          <w:rFonts w:ascii="PF Square Sans Pro" w:hAnsi="PF Square Sans Pro" w:cs="Times New Roman"/>
          <w:sz w:val="26"/>
          <w:szCs w:val="26"/>
          <w:lang w:val="az-Latn-AZ"/>
        </w:rPr>
        <w:t>olub. Gəlirlər aşağıdakı mənbələrdən formalaşıb.</w:t>
      </w:r>
    </w:p>
    <w:p w14:paraId="7914ADC1" w14:textId="77777777" w:rsidR="005C0730" w:rsidRPr="00BD56BF" w:rsidRDefault="005C0730" w:rsidP="005C0730">
      <w:pPr>
        <w:pStyle w:val="ListParagraph"/>
        <w:spacing w:after="0" w:line="240" w:lineRule="auto"/>
        <w:jc w:val="both"/>
        <w:rPr>
          <w:rFonts w:ascii="PF Square Sans Pro" w:hAnsi="PF Square Sans Pro" w:cs="Times New Roman"/>
          <w:sz w:val="26"/>
          <w:szCs w:val="26"/>
          <w:lang w:val="az-Latn-AZ"/>
        </w:rPr>
      </w:pPr>
    </w:p>
    <w:p w14:paraId="295AAC4B" w14:textId="77777777" w:rsidR="005C0730" w:rsidRPr="00BD56BF" w:rsidRDefault="005C0730"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softHyphen/>
      </w:r>
      <w:r w:rsidRPr="00BD56BF">
        <w:rPr>
          <w:rFonts w:ascii="PF Square Sans Pro" w:hAnsi="PF Square Sans Pro" w:cs="Times New Roman"/>
          <w:sz w:val="26"/>
          <w:szCs w:val="26"/>
          <w:lang w:val="az-Latn-AZ"/>
        </w:rPr>
        <w:softHyphen/>
      </w:r>
      <w:r w:rsidRPr="00BD56BF">
        <w:rPr>
          <w:rFonts w:ascii="PF Square Sans Pro" w:hAnsi="PF Square Sans Pro" w:cs="Times New Roman"/>
          <w:sz w:val="26"/>
          <w:szCs w:val="26"/>
          <w:lang w:val="az-Latn-AZ"/>
        </w:rPr>
        <w:softHyphen/>
      </w:r>
      <w:r w:rsidR="00EC1DF8" w:rsidRPr="00BD56BF">
        <w:rPr>
          <w:rFonts w:ascii="PF Square Sans Pro" w:hAnsi="PF Square Sans Pro" w:cs="Times New Roman"/>
          <w:sz w:val="26"/>
          <w:szCs w:val="26"/>
          <w:lang w:val="az-Latn-AZ"/>
        </w:rPr>
        <w:t xml:space="preserve"> </w:t>
      </w:r>
      <w:r w:rsidRPr="00BD56BF">
        <w:rPr>
          <w:rFonts w:ascii="PF Square Sans Pro" w:hAnsi="PF Square Sans Pro" w:cs="Times New Roman"/>
          <w:sz w:val="26"/>
          <w:szCs w:val="26"/>
          <w:lang w:val="az-Latn-AZ"/>
        </w:rPr>
        <w:t>fiziki şəxslərdən torpaq vergisi 11192,35 manat:</w:t>
      </w:r>
    </w:p>
    <w:p w14:paraId="1690715F" w14:textId="77777777" w:rsidR="005C0730" w:rsidRPr="00BD56BF" w:rsidRDefault="005C0730"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fiziki şəxslərdən əmlak vergisi 22574,35 manat:</w:t>
      </w:r>
    </w:p>
    <w:p w14:paraId="3E59FEDC" w14:textId="77777777" w:rsidR="005C0730" w:rsidRPr="00BD56BF" w:rsidRDefault="005C0730"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yerli əhəmiyyətli tikinti materialları üzrə mədən vergisi 8145,00 manat</w:t>
      </w:r>
    </w:p>
    <w:p w14:paraId="1D93245A" w14:textId="77777777" w:rsidR="005C0730" w:rsidRPr="00BD56BF" w:rsidRDefault="00484A32"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lastRenderedPageBreak/>
        <w:t xml:space="preserve"> bələdiyyə tərəfindən xüsusi ayrılmış sahələrdə mövsümi ictimai-iaşə və digər xidmətlərə görə ödəniş 8033,00 manat:</w:t>
      </w:r>
    </w:p>
    <w:p w14:paraId="30E64FC9" w14:textId="77777777" w:rsidR="00484A32" w:rsidRPr="00BD56BF" w:rsidRDefault="00484A32"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bələdiyyə ərazisində mehmanxana xidmətləri göstərən şəxslərdən alınan ödəniş 3596,50 manat:</w:t>
      </w:r>
    </w:p>
    <w:p w14:paraId="0E8FA99D" w14:textId="77777777" w:rsidR="00484A32" w:rsidRPr="00BD56BF" w:rsidRDefault="00484A32"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bələdiyyə ərazisində müəyyən edilmiş yerlərdə bütün nəqliyyat vasitələrinin müvəqqəti dayanacaqları üçün ödəniş 3618,00 manat</w:t>
      </w:r>
    </w:p>
    <w:p w14:paraId="386AAC79" w14:textId="77777777" w:rsidR="00484A32" w:rsidRPr="00BD56BF" w:rsidRDefault="00484A32"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dövlət büdcəsindən verilə</w:t>
      </w:r>
      <w:r w:rsidR="000C7A1B" w:rsidRPr="00BD56BF">
        <w:rPr>
          <w:rFonts w:ascii="PF Square Sans Pro" w:hAnsi="PF Square Sans Pro" w:cs="Times New Roman"/>
          <w:sz w:val="26"/>
          <w:szCs w:val="26"/>
          <w:lang w:val="az-Latn-AZ"/>
        </w:rPr>
        <w:t>n dotasiya 80</w:t>
      </w:r>
      <w:r w:rsidRPr="00BD56BF">
        <w:rPr>
          <w:rFonts w:ascii="PF Square Sans Pro" w:hAnsi="PF Square Sans Pro" w:cs="Times New Roman"/>
          <w:sz w:val="26"/>
          <w:szCs w:val="26"/>
          <w:lang w:val="az-Latn-AZ"/>
        </w:rPr>
        <w:t>000</w:t>
      </w:r>
      <w:r w:rsidR="000C7A1B" w:rsidRPr="00BD56BF">
        <w:rPr>
          <w:rFonts w:ascii="PF Square Sans Pro" w:hAnsi="PF Square Sans Pro" w:cs="Times New Roman"/>
          <w:sz w:val="26"/>
          <w:szCs w:val="26"/>
          <w:lang w:val="az-Latn-AZ"/>
        </w:rPr>
        <w:t>,00</w:t>
      </w:r>
      <w:r w:rsidRPr="00BD56BF">
        <w:rPr>
          <w:rFonts w:ascii="PF Square Sans Pro" w:hAnsi="PF Square Sans Pro" w:cs="Times New Roman"/>
          <w:sz w:val="26"/>
          <w:szCs w:val="26"/>
          <w:lang w:val="az-Latn-AZ"/>
        </w:rPr>
        <w:t xml:space="preserve"> manat:</w:t>
      </w:r>
    </w:p>
    <w:p w14:paraId="6F677FE3" w14:textId="77777777" w:rsidR="00484A32" w:rsidRPr="00BD56BF" w:rsidRDefault="00484A32"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bələdiyyə əmlakının satışından daxil olan gəlirlə</w:t>
      </w:r>
      <w:r w:rsidR="000C7A1B" w:rsidRPr="00BD56BF">
        <w:rPr>
          <w:rFonts w:ascii="PF Square Sans Pro" w:hAnsi="PF Square Sans Pro" w:cs="Times New Roman"/>
          <w:sz w:val="26"/>
          <w:szCs w:val="26"/>
          <w:lang w:val="az-Latn-AZ"/>
        </w:rPr>
        <w:t>r 64</w:t>
      </w:r>
      <w:r w:rsidRPr="00BD56BF">
        <w:rPr>
          <w:rFonts w:ascii="PF Square Sans Pro" w:hAnsi="PF Square Sans Pro" w:cs="Times New Roman"/>
          <w:sz w:val="26"/>
          <w:szCs w:val="26"/>
          <w:lang w:val="az-Latn-AZ"/>
        </w:rPr>
        <w:t>874, 25 manat:</w:t>
      </w:r>
    </w:p>
    <w:p w14:paraId="70A210D0" w14:textId="77777777" w:rsidR="00484A32" w:rsidRPr="00BD56BF" w:rsidRDefault="00484A32"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icarəyə verilmiş torpaq sahələrindən alınan icarə</w:t>
      </w:r>
      <w:r w:rsidR="000C7A1B" w:rsidRPr="00BD56BF">
        <w:rPr>
          <w:rFonts w:ascii="PF Square Sans Pro" w:hAnsi="PF Square Sans Pro" w:cs="Times New Roman"/>
          <w:sz w:val="26"/>
          <w:szCs w:val="26"/>
          <w:lang w:val="az-Latn-AZ"/>
        </w:rPr>
        <w:t xml:space="preserve"> haqqı 153</w:t>
      </w:r>
      <w:r w:rsidRPr="00BD56BF">
        <w:rPr>
          <w:rFonts w:ascii="PF Square Sans Pro" w:hAnsi="PF Square Sans Pro" w:cs="Times New Roman"/>
          <w:sz w:val="26"/>
          <w:szCs w:val="26"/>
          <w:lang w:val="az-Latn-AZ"/>
        </w:rPr>
        <w:t>519, 96 manat:</w:t>
      </w:r>
    </w:p>
    <w:p w14:paraId="146BE464" w14:textId="77777777" w:rsidR="00484A32" w:rsidRPr="00BD56BF" w:rsidRDefault="00484A32"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icarəyə verilmiş əmlakdan icarə haqqı 12000 manat:</w:t>
      </w:r>
    </w:p>
    <w:p w14:paraId="0A25884E" w14:textId="77777777" w:rsidR="00484A32" w:rsidRPr="00BD56BF" w:rsidRDefault="00484A32" w:rsidP="000C7A1B">
      <w:pPr>
        <w:pStyle w:val="ListParagraph"/>
        <w:numPr>
          <w:ilvl w:val="0"/>
          <w:numId w:val="5"/>
        </w:numPr>
        <w:spacing w:after="0" w:line="240" w:lineRule="auto"/>
        <w:ind w:left="1134" w:hanging="414"/>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bələdiyyənin digər faəliyyətindən daxil olan gəlirlər 18530,00 manat olub.</w:t>
      </w:r>
    </w:p>
    <w:p w14:paraId="49E1EC0C" w14:textId="77777777" w:rsidR="00BD56BF" w:rsidRDefault="00BD56BF" w:rsidP="00484A32">
      <w:pPr>
        <w:spacing w:after="0" w:line="240" w:lineRule="auto"/>
        <w:ind w:left="720"/>
        <w:jc w:val="center"/>
        <w:rPr>
          <w:rFonts w:ascii="PF Square Sans Pro" w:hAnsi="PF Square Sans Pro" w:cs="Times New Roman"/>
          <w:b/>
          <w:sz w:val="26"/>
          <w:szCs w:val="26"/>
          <w:u w:val="single"/>
          <w:lang w:val="az-Latn-AZ"/>
        </w:rPr>
      </w:pPr>
    </w:p>
    <w:p w14:paraId="5CEABFBF" w14:textId="7B296664" w:rsidR="00484A32" w:rsidRDefault="000C7A1B" w:rsidP="00484A32">
      <w:pPr>
        <w:spacing w:after="0" w:line="240" w:lineRule="auto"/>
        <w:ind w:left="720"/>
        <w:jc w:val="center"/>
        <w:rPr>
          <w:rFonts w:ascii="PF Square Sans Pro" w:hAnsi="PF Square Sans Pro" w:cs="Times New Roman"/>
          <w:b/>
          <w:sz w:val="26"/>
          <w:szCs w:val="26"/>
          <w:lang w:val="az-Latn-AZ"/>
        </w:rPr>
      </w:pPr>
      <w:r w:rsidRPr="00BD56BF">
        <w:rPr>
          <w:rFonts w:ascii="PF Square Sans Pro" w:hAnsi="PF Square Sans Pro" w:cs="Times New Roman"/>
          <w:b/>
          <w:sz w:val="26"/>
          <w:szCs w:val="26"/>
          <w:lang w:val="az-Latn-AZ"/>
        </w:rPr>
        <w:t>XƏRCLƏR</w:t>
      </w:r>
    </w:p>
    <w:p w14:paraId="7E4A08F4" w14:textId="77777777" w:rsidR="00BD56BF" w:rsidRPr="00BD56BF" w:rsidRDefault="00BD56BF" w:rsidP="00484A32">
      <w:pPr>
        <w:spacing w:after="0" w:line="240" w:lineRule="auto"/>
        <w:ind w:left="720"/>
        <w:jc w:val="center"/>
        <w:rPr>
          <w:rFonts w:ascii="PF Square Sans Pro" w:hAnsi="PF Square Sans Pro" w:cs="Times New Roman"/>
          <w:b/>
          <w:sz w:val="26"/>
          <w:szCs w:val="26"/>
          <w:lang w:val="az-Latn-AZ"/>
        </w:rPr>
      </w:pPr>
    </w:p>
    <w:p w14:paraId="34CAF10F" w14:textId="77777777" w:rsidR="00484A32" w:rsidRPr="00BD56BF" w:rsidRDefault="00484A32" w:rsidP="00484A32">
      <w:pPr>
        <w:spacing w:after="0" w:line="240" w:lineRule="auto"/>
        <w:ind w:left="720"/>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Hesabat dövründə bələdiyyənin xərclə</w:t>
      </w:r>
      <w:r w:rsidR="00F91A84" w:rsidRPr="00BD56BF">
        <w:rPr>
          <w:rFonts w:ascii="PF Square Sans Pro" w:hAnsi="PF Square Sans Pro" w:cs="Times New Roman"/>
          <w:sz w:val="26"/>
          <w:szCs w:val="26"/>
          <w:lang w:val="az-Latn-AZ"/>
        </w:rPr>
        <w:t>ri 317261.</w:t>
      </w:r>
      <w:r w:rsidRPr="00BD56BF">
        <w:rPr>
          <w:rFonts w:ascii="PF Square Sans Pro" w:hAnsi="PF Square Sans Pro" w:cs="Times New Roman"/>
          <w:sz w:val="26"/>
          <w:szCs w:val="26"/>
          <w:lang w:val="az-Latn-AZ"/>
        </w:rPr>
        <w:t>57 manat olub. Xərclərin istiqamətləri aşağıdakı kimidir.</w:t>
      </w:r>
    </w:p>
    <w:p w14:paraId="688E8ACA" w14:textId="77777777" w:rsidR="00484A32" w:rsidRPr="00BD56BF" w:rsidRDefault="00484A3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Əmək haqqı və onunla bağlı sair ödəmələr 169243,83 manat:</w:t>
      </w:r>
    </w:p>
    <w:p w14:paraId="3F6F4605" w14:textId="77777777" w:rsidR="00484A32" w:rsidRPr="00BD56BF" w:rsidRDefault="00484A3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Əmək haqqına üstəlik (DSMF</w:t>
      </w:r>
      <w:r w:rsidR="003668E6" w:rsidRPr="00BD56BF">
        <w:rPr>
          <w:rFonts w:ascii="PF Square Sans Pro" w:hAnsi="PF Square Sans Pro" w:cs="Times New Roman"/>
          <w:sz w:val="26"/>
          <w:szCs w:val="26"/>
          <w:lang w:val="az-Latn-AZ"/>
        </w:rPr>
        <w:t>, işsizlik sığortası, icbari sığortalar</w:t>
      </w:r>
      <w:r w:rsidRPr="00BD56BF">
        <w:rPr>
          <w:rFonts w:ascii="PF Square Sans Pro" w:hAnsi="PF Square Sans Pro" w:cs="Times New Roman"/>
          <w:sz w:val="26"/>
          <w:szCs w:val="26"/>
          <w:lang w:val="az-Latn-AZ"/>
        </w:rPr>
        <w:t>)</w:t>
      </w:r>
      <w:r w:rsidR="003668E6" w:rsidRPr="00BD56BF">
        <w:rPr>
          <w:rFonts w:ascii="PF Square Sans Pro" w:hAnsi="PF Square Sans Pro" w:cs="Times New Roman"/>
          <w:sz w:val="26"/>
          <w:szCs w:val="26"/>
          <w:lang w:val="az-Latn-AZ"/>
        </w:rPr>
        <w:t xml:space="preserve"> 59454,93 manat:</w:t>
      </w:r>
    </w:p>
    <w:p w14:paraId="2ADDF11B" w14:textId="77777777" w:rsidR="003A70C2" w:rsidRPr="00BD56BF" w:rsidRDefault="003A70C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dəftərxana ləvaz</w:t>
      </w:r>
      <w:r w:rsidR="00EC1DF8" w:rsidRPr="00BD56BF">
        <w:rPr>
          <w:rFonts w:ascii="PF Square Sans Pro" w:hAnsi="PF Square Sans Pro" w:cs="Times New Roman"/>
          <w:sz w:val="26"/>
          <w:szCs w:val="26"/>
          <w:lang w:val="az-Latn-AZ"/>
        </w:rPr>
        <w:t>i</w:t>
      </w:r>
      <w:r w:rsidRPr="00BD56BF">
        <w:rPr>
          <w:rFonts w:ascii="PF Square Sans Pro" w:hAnsi="PF Square Sans Pro" w:cs="Times New Roman"/>
          <w:sz w:val="26"/>
          <w:szCs w:val="26"/>
          <w:lang w:val="az-Latn-AZ"/>
        </w:rPr>
        <w:t>matı, cari təsərrüfat məqsədləri üçün mal və materialların alınmasına 2072,42 manat:</w:t>
      </w:r>
    </w:p>
    <w:p w14:paraId="1F7750A2" w14:textId="77777777" w:rsidR="003A70C2" w:rsidRPr="00BD56BF" w:rsidRDefault="003A70C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nəqliyyat xidmətləri haqqının ödənilməsinə 1701,00 manat:</w:t>
      </w:r>
    </w:p>
    <w:p w14:paraId="3F5D16B1" w14:textId="77777777" w:rsidR="003A70C2" w:rsidRPr="00BD56BF" w:rsidRDefault="003A70C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rabitə xidmətləri haqqının ödənilməsinə 2468,01 manat:</w:t>
      </w:r>
    </w:p>
    <w:p w14:paraId="713C54D9" w14:textId="77777777" w:rsidR="003A70C2" w:rsidRPr="00BD56BF" w:rsidRDefault="00EC1DF8"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inven</w:t>
      </w:r>
      <w:r w:rsidR="003A70C2" w:rsidRPr="00BD56BF">
        <w:rPr>
          <w:rFonts w:ascii="PF Square Sans Pro" w:hAnsi="PF Square Sans Pro" w:cs="Times New Roman"/>
          <w:sz w:val="26"/>
          <w:szCs w:val="26"/>
          <w:lang w:val="az-Latn-AZ"/>
        </w:rPr>
        <w:t>t</w:t>
      </w:r>
      <w:r w:rsidRPr="00BD56BF">
        <w:rPr>
          <w:rFonts w:ascii="PF Square Sans Pro" w:hAnsi="PF Square Sans Pro" w:cs="Times New Roman"/>
          <w:sz w:val="26"/>
          <w:szCs w:val="26"/>
          <w:lang w:val="az-Latn-AZ"/>
        </w:rPr>
        <w:t>ar</w:t>
      </w:r>
      <w:r w:rsidR="003A70C2" w:rsidRPr="00BD56BF">
        <w:rPr>
          <w:rFonts w:ascii="PF Square Sans Pro" w:hAnsi="PF Square Sans Pro" w:cs="Times New Roman"/>
          <w:sz w:val="26"/>
          <w:szCs w:val="26"/>
          <w:lang w:val="az-Latn-AZ"/>
        </w:rPr>
        <w:t xml:space="preserve"> və avadanlıqların alınmasına 910,00 manat:</w:t>
      </w:r>
    </w:p>
    <w:p w14:paraId="328FECCA" w14:textId="77777777" w:rsidR="003A70C2" w:rsidRPr="00BD56BF" w:rsidRDefault="003A70C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elektrik enerjisi haqqının ödənilməsinə 1488,00 manat:</w:t>
      </w:r>
    </w:p>
    <w:p w14:paraId="567BC0D9" w14:textId="77777777" w:rsidR="003A70C2" w:rsidRPr="00BD56BF" w:rsidRDefault="003A70C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qaz sərfi haqqının ödənilməsinə 908,05 manat:</w:t>
      </w:r>
    </w:p>
    <w:p w14:paraId="64A218E6" w14:textId="77777777" w:rsidR="003A70C2" w:rsidRPr="00BD56BF" w:rsidRDefault="003A70C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su və kanalizasiyadan istifadə haqqının ödənilməsinə 100,00 manat:</w:t>
      </w:r>
    </w:p>
    <w:p w14:paraId="39A2281D" w14:textId="77777777" w:rsidR="003A70C2" w:rsidRPr="00BD56BF" w:rsidRDefault="003A70C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abadlıq xidmətləri haqqının ödənilməsinə 48866,65 manat:</w:t>
      </w:r>
    </w:p>
    <w:p w14:paraId="1CE9C458" w14:textId="77777777" w:rsidR="003A70C2" w:rsidRPr="00BD56BF" w:rsidRDefault="003A70C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w:t>
      </w:r>
      <w:r w:rsidR="00914DA2" w:rsidRPr="00BD56BF">
        <w:rPr>
          <w:rFonts w:ascii="PF Square Sans Pro" w:hAnsi="PF Square Sans Pro" w:cs="Times New Roman"/>
          <w:sz w:val="26"/>
          <w:szCs w:val="26"/>
          <w:lang w:val="az-Latn-AZ"/>
        </w:rPr>
        <w:t>əsas vəsaitlərin (“Xəzər-SD” minik avtomobili) alınmasına ödəniş 5745,42 manat:</w:t>
      </w:r>
    </w:p>
    <w:p w14:paraId="4F1E1559" w14:textId="77777777" w:rsidR="00914DA2" w:rsidRPr="00BD56BF" w:rsidRDefault="00914DA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maddi yardımlara 6042, 45 manat:</w:t>
      </w:r>
    </w:p>
    <w:p w14:paraId="5025C5B5" w14:textId="77777777" w:rsidR="00914DA2" w:rsidRPr="00BD56BF" w:rsidRDefault="00914DA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bank xidmətlərinə 1378,30 manat:</w:t>
      </w:r>
    </w:p>
    <w:p w14:paraId="541E8A71" w14:textId="77777777" w:rsidR="00914DA2" w:rsidRPr="00BD56BF" w:rsidRDefault="00914DA2" w:rsidP="000C7A1B">
      <w:pPr>
        <w:pStyle w:val="ListParagraph"/>
        <w:numPr>
          <w:ilvl w:val="0"/>
          <w:numId w:val="5"/>
        </w:numPr>
        <w:spacing w:after="0" w:line="240" w:lineRule="auto"/>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 mətbuata abunə xərclərinə 1612,00 manat:</w:t>
      </w:r>
    </w:p>
    <w:p w14:paraId="32B1FB26" w14:textId="77777777" w:rsidR="00D03026" w:rsidRPr="00BD56BF" w:rsidRDefault="00914DA2" w:rsidP="00C72E3A">
      <w:pPr>
        <w:pStyle w:val="ListParagraph"/>
        <w:numPr>
          <w:ilvl w:val="0"/>
          <w:numId w:val="5"/>
        </w:numPr>
        <w:spacing w:after="0" w:line="240" w:lineRule="auto"/>
        <w:jc w:val="both"/>
        <w:rPr>
          <w:rFonts w:ascii="PF Square Sans Pro" w:hAnsi="PF Square Sans Pro" w:cs="Times New Roman"/>
          <w:sz w:val="28"/>
          <w:szCs w:val="28"/>
          <w:lang w:val="az-Latn-AZ"/>
        </w:rPr>
      </w:pPr>
      <w:r w:rsidRPr="00BD56BF">
        <w:rPr>
          <w:rFonts w:ascii="PF Square Sans Pro" w:hAnsi="PF Square Sans Pro" w:cs="Times New Roman"/>
          <w:sz w:val="26"/>
          <w:szCs w:val="26"/>
          <w:lang w:val="az-Latn-AZ"/>
        </w:rPr>
        <w:t xml:space="preserve"> sair xərclərə (AŞ</w:t>
      </w:r>
      <w:r w:rsidR="009504E5" w:rsidRPr="00BD56BF">
        <w:rPr>
          <w:rFonts w:ascii="PF Square Sans Pro" w:hAnsi="PF Square Sans Pro" w:cs="Times New Roman"/>
          <w:sz w:val="26"/>
          <w:szCs w:val="26"/>
          <w:lang w:val="az-Latn-AZ"/>
        </w:rPr>
        <w:t>B</w:t>
      </w:r>
      <w:r w:rsidRPr="00BD56BF">
        <w:rPr>
          <w:rFonts w:ascii="PF Square Sans Pro" w:hAnsi="PF Square Sans Pro" w:cs="Times New Roman"/>
          <w:sz w:val="26"/>
          <w:szCs w:val="26"/>
          <w:lang w:val="az-Latn-AZ"/>
        </w:rPr>
        <w:t>MA-ya üzvlük haqqı, reyestrə ödəniş, keçirilmiş hərrac haqqı,</w:t>
      </w:r>
      <w:r w:rsidR="0093543E" w:rsidRPr="00BD56BF">
        <w:rPr>
          <w:rFonts w:ascii="PF Square Sans Pro" w:hAnsi="PF Square Sans Pro" w:cs="Times New Roman"/>
          <w:sz w:val="26"/>
          <w:szCs w:val="26"/>
          <w:lang w:val="az-Latn-AZ"/>
        </w:rPr>
        <w:t xml:space="preserve"> </w:t>
      </w:r>
      <w:r w:rsidRPr="00BD56BF">
        <w:rPr>
          <w:rFonts w:ascii="PF Square Sans Pro" w:hAnsi="PF Square Sans Pro" w:cs="Times New Roman"/>
          <w:sz w:val="26"/>
          <w:szCs w:val="26"/>
          <w:lang w:val="az-Latn-AZ"/>
        </w:rPr>
        <w:t>arxivə ödəniş, audit yoxlaması, əmək haqqı kartlarının alınması, bələdiyyə saytı və printerin təmiri, məhkəmə ekspertiza rəyinə, dövlət rüsumları, ƏMDK-ə ödənişlər, müavinət, mediasiya xidməti və s.) 15270,51 manat vəsait xərclənib.</w:t>
      </w:r>
    </w:p>
    <w:p w14:paraId="70FCC26F" w14:textId="77777777" w:rsidR="00914DA2" w:rsidRPr="00BD56BF" w:rsidRDefault="000C7A1B" w:rsidP="00914DA2">
      <w:pPr>
        <w:spacing w:after="0" w:line="240" w:lineRule="auto"/>
        <w:ind w:left="720"/>
        <w:jc w:val="center"/>
        <w:rPr>
          <w:rFonts w:ascii="PF Square Sans Pro" w:hAnsi="PF Square Sans Pro" w:cs="Times New Roman"/>
          <w:b/>
          <w:sz w:val="26"/>
          <w:szCs w:val="26"/>
          <w:lang w:val="az-Latn-AZ"/>
        </w:rPr>
      </w:pPr>
      <w:r w:rsidRPr="00BD56BF">
        <w:rPr>
          <w:rFonts w:ascii="PF Square Sans Pro" w:hAnsi="PF Square Sans Pro" w:cs="Times New Roman"/>
          <w:b/>
          <w:sz w:val="26"/>
          <w:szCs w:val="26"/>
          <w:lang w:val="az-Latn-AZ"/>
        </w:rPr>
        <w:t>GÖRÜLMÜŞ İŞLƏR</w:t>
      </w:r>
    </w:p>
    <w:p w14:paraId="2BBC102A" w14:textId="77777777" w:rsidR="00914DA2" w:rsidRPr="00BD56BF" w:rsidRDefault="000C7A1B" w:rsidP="00914DA2">
      <w:pPr>
        <w:spacing w:after="0" w:line="240" w:lineRule="auto"/>
        <w:ind w:left="720"/>
        <w:jc w:val="center"/>
        <w:rPr>
          <w:rFonts w:ascii="PF Square Sans Pro" w:hAnsi="PF Square Sans Pro" w:cs="Times New Roman"/>
          <w:b/>
          <w:sz w:val="26"/>
          <w:szCs w:val="26"/>
          <w:lang w:val="az-Latn-AZ"/>
        </w:rPr>
      </w:pPr>
      <w:r w:rsidRPr="00BD56BF">
        <w:rPr>
          <w:rFonts w:ascii="PF Square Sans Pro" w:hAnsi="PF Square Sans Pro" w:cs="Times New Roman"/>
          <w:b/>
          <w:sz w:val="26"/>
          <w:szCs w:val="26"/>
          <w:lang w:val="az-Latn-AZ"/>
        </w:rPr>
        <w:t>ABADLAŞDIRMA XİDMƏTLƏRİ</w:t>
      </w:r>
    </w:p>
    <w:p w14:paraId="68C4EE34" w14:textId="77777777" w:rsidR="00914DA2" w:rsidRPr="00BD56BF" w:rsidRDefault="00914DA2" w:rsidP="00914DA2">
      <w:pPr>
        <w:spacing w:after="0" w:line="240" w:lineRule="auto"/>
        <w:ind w:left="720"/>
        <w:jc w:val="both"/>
        <w:rPr>
          <w:rFonts w:ascii="PF Square Sans Pro" w:hAnsi="PF Square Sans Pro" w:cs="Times New Roman"/>
          <w:sz w:val="26"/>
          <w:szCs w:val="26"/>
          <w:lang w:val="az-Latn-AZ"/>
        </w:rPr>
      </w:pPr>
    </w:p>
    <w:p w14:paraId="65F31DA6" w14:textId="77777777" w:rsidR="00914DA2" w:rsidRPr="00BD56BF" w:rsidRDefault="00914DA2"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2021-ci ildə bələdiyyə tərəfindən bir sıra tikinti-abadlıq işləri aparılıb.</w:t>
      </w:r>
    </w:p>
    <w:p w14:paraId="3AC56490" w14:textId="77777777" w:rsidR="00E869CE" w:rsidRPr="00BD56BF" w:rsidRDefault="00914DA2"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“Bələdiyyə parkı”nın ərazisinə uşaqların əylənməsi üçün 7 dəst müxtəlif heyvan heykəlləri alınaraq yerləşdirilib. Həmin parkın ərazisi müxtəlif rəngli və ölçülü projektor və digər ekzotik</w:t>
      </w:r>
      <w:r w:rsidRPr="00BD56BF">
        <w:rPr>
          <w:rFonts w:ascii="PF Square Sans Pro" w:hAnsi="PF Square Sans Pro" w:cs="Times New Roman"/>
          <w:color w:val="FF0000"/>
          <w:sz w:val="26"/>
          <w:szCs w:val="26"/>
          <w:lang w:val="az-Latn-AZ"/>
        </w:rPr>
        <w:t xml:space="preserve"> </w:t>
      </w:r>
      <w:r w:rsidRPr="00BD56BF">
        <w:rPr>
          <w:rFonts w:ascii="PF Square Sans Pro" w:hAnsi="PF Square Sans Pro" w:cs="Times New Roman"/>
          <w:sz w:val="26"/>
          <w:szCs w:val="26"/>
          <w:lang w:val="az-Latn-AZ"/>
        </w:rPr>
        <w:t xml:space="preserve">işıqlarla işıqlandırılıb. </w:t>
      </w:r>
    </w:p>
    <w:p w14:paraId="41AFBA6F" w14:textId="77777777" w:rsidR="00E869CE" w:rsidRPr="00BD56BF" w:rsidRDefault="00914DA2"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S.Vurğun </w:t>
      </w:r>
      <w:r w:rsidR="00E869CE" w:rsidRPr="00BD56BF">
        <w:rPr>
          <w:rFonts w:ascii="PF Square Sans Pro" w:hAnsi="PF Square Sans Pro" w:cs="Times New Roman"/>
          <w:sz w:val="26"/>
          <w:szCs w:val="26"/>
          <w:lang w:val="az-Latn-AZ"/>
        </w:rPr>
        <w:t>parkında sıradan çıxmış işıq dirəkləri təmir olunub, yeni elektrik naqilləri çəkilib. Bu işlər üçün bələdiyyə büdcəsindən 4835 manat vəsait xərclənib.</w:t>
      </w:r>
    </w:p>
    <w:p w14:paraId="0D90112A" w14:textId="77777777" w:rsidR="00E869CE" w:rsidRPr="00BD56BF" w:rsidRDefault="00E869CE"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Bələdiyyənin təşəbbüsü ilə şəhid Məmmədli Məhəmməd Murad oğlunun xatirəsinə müasir dizaynla bulaq kompleksi tikilib, istifadəyə verilib. Kompleksin ətrafına tamet örtük döşənib, işıqlandırma sistemi quraşdırılıb, bulaq qara və ağ mərmərlə üzlənib, oturacaqlar qoyulub, ağac və gül kolları əkilib. Bulağın tikintisinə bələdiyyə tərəfindən 5000 manat vəsait ayrılıb.</w:t>
      </w:r>
    </w:p>
    <w:p w14:paraId="6AEF2DC1" w14:textId="77777777" w:rsidR="00E869CE" w:rsidRPr="00BD56BF" w:rsidRDefault="00E869CE"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“Günəşli” qəsəbəsində şəhidlər Musa və Tural Həsənov qardaşlarının xatirələrinə bulaq tikintisinə və ətrafının abadlaşdırılmasına, ümumiyyətlə şəhid bulaqlarının yanına qoyulması üçün 20 ədəd oturacağın düzəldilməsinə 3730 manat vəsait xərclənib. Bunlardan başqa dəyəri 3200 manat olmaqla oturacaqlar, dəyəri 328 </w:t>
      </w:r>
      <w:r w:rsidRPr="00BD56BF">
        <w:rPr>
          <w:rFonts w:ascii="PF Square Sans Pro" w:hAnsi="PF Square Sans Pro" w:cs="Times New Roman"/>
          <w:sz w:val="26"/>
          <w:szCs w:val="26"/>
          <w:lang w:val="az-Latn-AZ"/>
        </w:rPr>
        <w:lastRenderedPageBreak/>
        <w:t xml:space="preserve">manat olmaqla 41 kisə sement və dəyəri 202 manat olmaqla 404 ədəd </w:t>
      </w:r>
      <w:r w:rsidR="007315D9" w:rsidRPr="00BD56BF">
        <w:rPr>
          <w:rFonts w:ascii="PF Square Sans Pro" w:hAnsi="PF Square Sans Pro" w:cs="Times New Roman"/>
          <w:sz w:val="26"/>
          <w:szCs w:val="26"/>
          <w:lang w:val="az-Latn-AZ"/>
        </w:rPr>
        <w:t>kərpic müxtəlif ünvanlarda tikilmiş şə</w:t>
      </w:r>
      <w:r w:rsidR="000C7A1B" w:rsidRPr="00BD56BF">
        <w:rPr>
          <w:rFonts w:ascii="PF Square Sans Pro" w:hAnsi="PF Square Sans Pro" w:cs="Times New Roman"/>
          <w:sz w:val="26"/>
          <w:szCs w:val="26"/>
          <w:lang w:val="az-Latn-AZ"/>
        </w:rPr>
        <w:t>hid</w:t>
      </w:r>
      <w:r w:rsidR="007315D9" w:rsidRPr="00BD56BF">
        <w:rPr>
          <w:rFonts w:ascii="PF Square Sans Pro" w:hAnsi="PF Square Sans Pro" w:cs="Times New Roman"/>
          <w:sz w:val="26"/>
          <w:szCs w:val="26"/>
          <w:lang w:val="az-Latn-AZ"/>
        </w:rPr>
        <w:t xml:space="preserve"> bulaqlarında istifadə olunub.</w:t>
      </w:r>
    </w:p>
    <w:p w14:paraId="74BB3979" w14:textId="77777777" w:rsidR="00D03352" w:rsidRPr="00BD56BF" w:rsidRDefault="00D03352"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Şəhid Şaiq Mustafayevin xatirəsində N.Rəfibəyli küçəsində tikilmiş bulaq kompleksinin ətrafındakı </w:t>
      </w:r>
      <w:r w:rsidR="00EC1DF8" w:rsidRPr="00BD56BF">
        <w:rPr>
          <w:rFonts w:ascii="PF Square Sans Pro" w:hAnsi="PF Square Sans Pro" w:cs="Times New Roman"/>
          <w:sz w:val="26"/>
          <w:szCs w:val="26"/>
          <w:lang w:val="az-Latn-AZ"/>
        </w:rPr>
        <w:t>söhbətgah əsaslı təmir edilib, oraya 2 ədəd oturacaq qoyulub.</w:t>
      </w:r>
    </w:p>
    <w:p w14:paraId="4D98DA9B" w14:textId="77777777" w:rsidR="00EC1DF8" w:rsidRPr="00BD56BF" w:rsidRDefault="00EC1DF8" w:rsidP="00F2649F">
      <w:pPr>
        <w:spacing w:after="0" w:line="240" w:lineRule="auto"/>
        <w:ind w:firstLine="851"/>
        <w:jc w:val="both"/>
        <w:rPr>
          <w:rFonts w:ascii="PF Square Sans Pro" w:hAnsi="PF Square Sans Pro" w:cs="Times New Roman"/>
          <w:color w:val="FF0000"/>
          <w:sz w:val="26"/>
          <w:szCs w:val="26"/>
          <w:lang w:val="az-Latn-AZ"/>
        </w:rPr>
      </w:pPr>
      <w:r w:rsidRPr="00BD56BF">
        <w:rPr>
          <w:rFonts w:ascii="PF Square Sans Pro" w:hAnsi="PF Square Sans Pro" w:cs="Times New Roman"/>
          <w:sz w:val="26"/>
          <w:szCs w:val="26"/>
          <w:lang w:val="az-Latn-AZ"/>
        </w:rPr>
        <w:t>“Günəşli” qəsəbəsində şəhid bulağının kənarlarının hasarlanması üçü</w:t>
      </w:r>
      <w:r w:rsidR="00D71C6B" w:rsidRPr="00BD56BF">
        <w:rPr>
          <w:rFonts w:ascii="PF Square Sans Pro" w:hAnsi="PF Square Sans Pro" w:cs="Times New Roman"/>
          <w:sz w:val="26"/>
          <w:szCs w:val="26"/>
          <w:lang w:val="az-Latn-AZ"/>
        </w:rPr>
        <w:t xml:space="preserve">n </w:t>
      </w:r>
      <w:r w:rsidRPr="00BD56BF">
        <w:rPr>
          <w:rFonts w:ascii="PF Square Sans Pro" w:hAnsi="PF Square Sans Pro" w:cs="Times New Roman"/>
          <w:sz w:val="26"/>
          <w:szCs w:val="26"/>
          <w:lang w:val="az-Latn-AZ"/>
        </w:rPr>
        <w:t xml:space="preserve"> dəmir torun alınmasına 68 manat vəsait sərf olunub.</w:t>
      </w:r>
    </w:p>
    <w:p w14:paraId="7C074BB0" w14:textId="77777777" w:rsidR="007315D9" w:rsidRPr="00BD56BF" w:rsidRDefault="007315D9"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Bələdiyyə hər il olduğu kimi 2021-ci ildə də “Abad məhəllə” layihəsinin icrasını davam etdirib. N.Nərimanov, Ş.İ.Xətai və A.Məmmədov küçələrinin əhatəsində yerləşən 4 mindən çox sakinin yaşadığı 135-ci məhəllədə hündürmərtəbəli binaların qarşısına 16 ədəd müasir tərtibatlı söhbətgah, 50 ədəd söykənəcəkli oturacaq qoyulub. Həmin  məhəllədə uşaq əyləncə və idman mərkəzinin yaradılması da nəzərdə tutulub.</w:t>
      </w:r>
    </w:p>
    <w:p w14:paraId="3EEFA7E8" w14:textId="77777777" w:rsidR="007315D9" w:rsidRPr="00BD56BF" w:rsidRDefault="007315D9"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Şəhərin “Ahıllar bağı” adlanan əraziyə 20 ədəd yeni dizaynda oturacaq alınaraq yerləşdirilib. </w:t>
      </w:r>
    </w:p>
    <w:p w14:paraId="0B094A9F" w14:textId="77777777" w:rsidR="007315D9" w:rsidRPr="00BD56BF" w:rsidRDefault="007315D9"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Bu işlər üçün bələdiyyəyə dövlət büdcəsindən ayrılmış dotasiyadan 32.700 manat vəsait sərf olunub.</w:t>
      </w:r>
    </w:p>
    <w:p w14:paraId="7E807958" w14:textId="77777777" w:rsidR="007315D9" w:rsidRPr="00BD56BF" w:rsidRDefault="007315D9"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Bələdiyyənin inzibati </w:t>
      </w:r>
      <w:r w:rsidR="00E963FF" w:rsidRPr="00BD56BF">
        <w:rPr>
          <w:rFonts w:ascii="PF Square Sans Pro" w:hAnsi="PF Square Sans Pro" w:cs="Times New Roman"/>
          <w:sz w:val="26"/>
          <w:szCs w:val="26"/>
          <w:lang w:val="az-Latn-AZ"/>
        </w:rPr>
        <w:t>binasının dəhliz və otaqlarında yanğından mühafizə sisteminin, siqnalizasiyanın quraşdırılmasına 910 manat xərclənib.</w:t>
      </w:r>
    </w:p>
    <w:p w14:paraId="21BC1F07" w14:textId="77777777" w:rsidR="00E963FF" w:rsidRPr="00BD56BF" w:rsidRDefault="00E963FF"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Sakinlərin müraciətləri nəzərə alınaraq, şəhərin Kənar və Bozdağ küçələrinin ara yollarına 1000m</w:t>
      </w:r>
      <w:r w:rsidRPr="00BD56BF">
        <w:rPr>
          <w:rFonts w:ascii="PF Square Sans Pro" w:hAnsi="PF Square Sans Pro" w:cs="Times New Roman"/>
          <w:sz w:val="26"/>
          <w:szCs w:val="26"/>
          <w:vertAlign w:val="superscript"/>
          <w:lang w:val="az-Latn-AZ"/>
        </w:rPr>
        <w:t>3</w:t>
      </w:r>
      <w:r w:rsidRPr="00BD56BF">
        <w:rPr>
          <w:rFonts w:ascii="PF Square Sans Pro" w:hAnsi="PF Square Sans Pro" w:cs="Times New Roman"/>
          <w:sz w:val="26"/>
          <w:szCs w:val="26"/>
          <w:lang w:val="az-Latn-AZ"/>
        </w:rPr>
        <w:t xml:space="preserve"> çınqıl döşənib. Bunun üçün “Kamil” MMC qum-çınqıl müəssisəsinin mədən vergisi borcundan 4000 manat silinib.</w:t>
      </w:r>
    </w:p>
    <w:p w14:paraId="48FF2556" w14:textId="77777777" w:rsidR="00E963FF" w:rsidRPr="00BD56BF" w:rsidRDefault="00E963FF" w:rsidP="007315D9">
      <w:pPr>
        <w:spacing w:after="0" w:line="240" w:lineRule="auto"/>
        <w:ind w:left="720" w:firstLine="696"/>
        <w:jc w:val="both"/>
        <w:rPr>
          <w:rFonts w:ascii="PF Square Sans Pro" w:hAnsi="PF Square Sans Pro" w:cs="Times New Roman"/>
          <w:sz w:val="26"/>
          <w:szCs w:val="26"/>
          <w:lang w:val="az-Latn-AZ"/>
        </w:rPr>
      </w:pPr>
    </w:p>
    <w:p w14:paraId="7F482D41" w14:textId="4B3ECFBA" w:rsidR="00E963FF" w:rsidRDefault="000C7A1B" w:rsidP="00C72E3A">
      <w:pPr>
        <w:spacing w:after="0" w:line="240" w:lineRule="auto"/>
        <w:ind w:left="720" w:firstLine="696"/>
        <w:jc w:val="center"/>
        <w:rPr>
          <w:rFonts w:ascii="PF Square Sans Pro" w:hAnsi="PF Square Sans Pro" w:cs="Times New Roman"/>
          <w:b/>
          <w:sz w:val="26"/>
          <w:szCs w:val="26"/>
          <w:lang w:val="az-Latn-AZ"/>
        </w:rPr>
      </w:pPr>
      <w:r w:rsidRPr="00BD56BF">
        <w:rPr>
          <w:rFonts w:ascii="PF Square Sans Pro" w:hAnsi="PF Square Sans Pro" w:cs="Times New Roman"/>
          <w:b/>
          <w:sz w:val="26"/>
          <w:szCs w:val="26"/>
          <w:lang w:val="az-Latn-AZ"/>
        </w:rPr>
        <w:t>MADDİ YARDIMLAR</w:t>
      </w:r>
    </w:p>
    <w:p w14:paraId="43B3DF26" w14:textId="77777777" w:rsidR="00BD56BF" w:rsidRPr="00BD56BF" w:rsidRDefault="00BD56BF" w:rsidP="00C72E3A">
      <w:pPr>
        <w:spacing w:after="0" w:line="240" w:lineRule="auto"/>
        <w:ind w:left="720" w:firstLine="696"/>
        <w:jc w:val="center"/>
        <w:rPr>
          <w:rFonts w:ascii="PF Square Sans Pro" w:hAnsi="PF Square Sans Pro" w:cs="Times New Roman"/>
          <w:b/>
          <w:sz w:val="26"/>
          <w:szCs w:val="26"/>
          <w:lang w:val="az-Latn-AZ"/>
        </w:rPr>
      </w:pPr>
    </w:p>
    <w:p w14:paraId="0EFD0EBA" w14:textId="77777777" w:rsidR="00E963FF" w:rsidRPr="00BD56BF" w:rsidRDefault="00E963FF" w:rsidP="00F2649F">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2021-ci ildə bələdiyyə tərəfindən imtiyazlı və imkansız şəxslərə müxtəlif növ yardımlar edilib.</w:t>
      </w:r>
    </w:p>
    <w:p w14:paraId="1D2AAFA4" w14:textId="77777777" w:rsidR="00D71C6B" w:rsidRPr="00BD56BF" w:rsidRDefault="00E963FF" w:rsidP="00C72E3A">
      <w:pPr>
        <w:spacing w:after="0" w:line="240" w:lineRule="auto"/>
        <w:ind w:firstLine="851"/>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 xml:space="preserve">Qurban bayramı ərəfəsində ərazi bütövlüyü uğrunda şəhid olmuş şəxslərin </w:t>
      </w:r>
      <w:r w:rsidR="003456A4" w:rsidRPr="00BD56BF">
        <w:rPr>
          <w:rFonts w:ascii="PF Square Sans Pro" w:hAnsi="PF Square Sans Pro" w:cs="Times New Roman"/>
          <w:sz w:val="26"/>
          <w:szCs w:val="26"/>
          <w:lang w:val="az-Latn-AZ"/>
        </w:rPr>
        <w:t>ailələrinə və müharibə əlillərinə 372 kq Qurban əti verilib. Bu məqsədlə bələdiyyə büdcəsindən 3534 manat vəsait ayrılıb.</w:t>
      </w:r>
    </w:p>
    <w:p w14:paraId="09A0F7A7" w14:textId="77777777" w:rsidR="00680FB2" w:rsidRPr="00BD56BF" w:rsidRDefault="003456A4" w:rsidP="00D71C6B">
      <w:pPr>
        <w:spacing w:after="0" w:line="240" w:lineRule="auto"/>
        <w:ind w:firstLine="709"/>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1-ci qrup Qarabağ müharibəsi əlili Abdullayev Abdulla Süleyman oğlunu bələdiyyə himayəyə götürməklə bağlı qərar verib. Ona hər ay 200 manat yardım ödənilir. İl ərzində Qarabağ əlilinə 1200 manat yardım edilib.</w:t>
      </w:r>
    </w:p>
    <w:p w14:paraId="7F4989AC" w14:textId="77777777" w:rsidR="00E963FF" w:rsidRPr="00BD56BF" w:rsidRDefault="003456A4" w:rsidP="00F2649F">
      <w:pPr>
        <w:spacing w:after="0" w:line="240" w:lineRule="auto"/>
        <w:ind w:firstLine="709"/>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Bunlardan əlavə, 1-ci qrup gözdən əlil Məmmədova Rə</w:t>
      </w:r>
      <w:r w:rsidR="00680FB2" w:rsidRPr="00BD56BF">
        <w:rPr>
          <w:rFonts w:ascii="PF Square Sans Pro" w:hAnsi="PF Square Sans Pro" w:cs="Times New Roman"/>
          <w:sz w:val="26"/>
          <w:szCs w:val="26"/>
          <w:lang w:val="az-Latn-AZ"/>
        </w:rPr>
        <w:t>f</w:t>
      </w:r>
      <w:r w:rsidRPr="00BD56BF">
        <w:rPr>
          <w:rFonts w:ascii="PF Square Sans Pro" w:hAnsi="PF Square Sans Pro" w:cs="Times New Roman"/>
          <w:sz w:val="26"/>
          <w:szCs w:val="26"/>
          <w:lang w:val="az-Latn-AZ"/>
        </w:rPr>
        <w:t>iqə Sirac qızına 100 manat, 2-ci qrup Qarabağ müharibəsi</w:t>
      </w:r>
      <w:r w:rsidR="00E963FF" w:rsidRPr="00BD56BF">
        <w:rPr>
          <w:rFonts w:ascii="PF Square Sans Pro" w:hAnsi="PF Square Sans Pro" w:cs="Times New Roman"/>
          <w:sz w:val="26"/>
          <w:szCs w:val="26"/>
          <w:lang w:val="az-Latn-AZ"/>
        </w:rPr>
        <w:t xml:space="preserve"> </w:t>
      </w:r>
      <w:r w:rsidRPr="00BD56BF">
        <w:rPr>
          <w:rFonts w:ascii="PF Square Sans Pro" w:hAnsi="PF Square Sans Pro" w:cs="Times New Roman"/>
          <w:sz w:val="26"/>
          <w:szCs w:val="26"/>
          <w:lang w:val="az-Latn-AZ"/>
        </w:rPr>
        <w:t>ə</w:t>
      </w:r>
      <w:r w:rsidR="00D03352" w:rsidRPr="00BD56BF">
        <w:rPr>
          <w:rFonts w:ascii="PF Square Sans Pro" w:hAnsi="PF Square Sans Pro" w:cs="Times New Roman"/>
          <w:sz w:val="26"/>
          <w:szCs w:val="26"/>
          <w:lang w:val="az-Latn-AZ"/>
        </w:rPr>
        <w:t>lili</w:t>
      </w:r>
      <w:r w:rsidRPr="00BD56BF">
        <w:rPr>
          <w:rFonts w:ascii="PF Square Sans Pro" w:hAnsi="PF Square Sans Pro" w:cs="Times New Roman"/>
          <w:sz w:val="26"/>
          <w:szCs w:val="26"/>
          <w:lang w:val="az-Latn-AZ"/>
        </w:rPr>
        <w:t xml:space="preserve"> </w:t>
      </w:r>
      <w:r w:rsidR="00D03352" w:rsidRPr="00BD56BF">
        <w:rPr>
          <w:rFonts w:ascii="PF Square Sans Pro" w:hAnsi="PF Square Sans Pro" w:cs="Times New Roman"/>
          <w:bCs/>
          <w:iCs/>
          <w:sz w:val="26"/>
          <w:szCs w:val="26"/>
          <w:lang w:val="az-Latn-AZ"/>
        </w:rPr>
        <w:t>Yusifov Bəhlul İsa oğluna</w:t>
      </w:r>
      <w:r w:rsidR="00D03352" w:rsidRPr="00BD56BF">
        <w:rPr>
          <w:rFonts w:ascii="PF Square Sans Pro" w:hAnsi="PF Square Sans Pro" w:cs="Times New Roman"/>
          <w:b/>
          <w:bCs/>
          <w:iCs/>
          <w:sz w:val="26"/>
          <w:szCs w:val="26"/>
          <w:lang w:val="az-Latn-AZ"/>
        </w:rPr>
        <w:t xml:space="preserve"> </w:t>
      </w:r>
      <w:r w:rsidRPr="00BD56BF">
        <w:rPr>
          <w:rFonts w:ascii="PF Square Sans Pro" w:hAnsi="PF Square Sans Pro" w:cs="Times New Roman"/>
          <w:sz w:val="26"/>
          <w:szCs w:val="26"/>
          <w:lang w:val="az-Latn-AZ"/>
        </w:rPr>
        <w:t>100 manat, 2-ci qrup əlil, imkansız Əliyev Təhməz Səfər oğluna 100 manat, təqaüdçü, imkansız Rüstəmova Durna Rəhim qızına 100 manat, şəhid ailəsi Əliyev Zəfər Nəcəf oğluna yas mərasiminin keçirilməsi üçün 200 manat, 1-ci qrup əlil Məmmədov Yaşar Rəhim oğluna 100 manat yardım göstərilib.</w:t>
      </w:r>
    </w:p>
    <w:p w14:paraId="43337AAE" w14:textId="77777777" w:rsidR="003456A4" w:rsidRPr="00BD56BF" w:rsidRDefault="003456A4" w:rsidP="00F2649F">
      <w:pPr>
        <w:spacing w:after="0" w:line="240" w:lineRule="auto"/>
        <w:ind w:firstLine="709"/>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Mingəçeviri Region liqasında təmsil edən “Energetik” futbol klubuna maliyyə dəstəyi üçün klubun prezidenti Həmidov Ruslan Vaqif oğluna 300 manat pul yardım olunub.</w:t>
      </w:r>
    </w:p>
    <w:p w14:paraId="28F62DF8" w14:textId="77777777" w:rsidR="003456A4" w:rsidRPr="00BD56BF" w:rsidRDefault="003456A4" w:rsidP="00F2649F">
      <w:pPr>
        <w:spacing w:after="0" w:line="240" w:lineRule="auto"/>
        <w:ind w:firstLine="709"/>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Vətən müharibəsində şəhid olmuş “əfqanların” xatirəsinə foto stend düzəldilməsi üçün  Əfqanıstan Veteranları İttifaqının Mingəçevir şəhər şöbəsinin sədri İbrahimov Elşən Müzəffər oğluna 40 manat yardım edilib.</w:t>
      </w:r>
    </w:p>
    <w:p w14:paraId="074E44E2" w14:textId="77777777" w:rsidR="003456A4" w:rsidRPr="00BD56BF" w:rsidRDefault="003456A4" w:rsidP="00E963FF">
      <w:pPr>
        <w:spacing w:after="0" w:line="240" w:lineRule="auto"/>
        <w:ind w:left="720" w:firstLine="696"/>
        <w:jc w:val="both"/>
        <w:rPr>
          <w:rFonts w:ascii="PF Square Sans Pro" w:hAnsi="PF Square Sans Pro" w:cs="Times New Roman"/>
          <w:sz w:val="26"/>
          <w:szCs w:val="26"/>
          <w:lang w:val="az-Latn-AZ"/>
        </w:rPr>
      </w:pPr>
    </w:p>
    <w:p w14:paraId="60B55802" w14:textId="77777777" w:rsidR="003456A4" w:rsidRPr="00BD56BF" w:rsidRDefault="000C7A1B" w:rsidP="003456A4">
      <w:pPr>
        <w:spacing w:after="0" w:line="240" w:lineRule="auto"/>
        <w:ind w:left="720" w:firstLine="696"/>
        <w:jc w:val="center"/>
        <w:rPr>
          <w:rFonts w:ascii="PF Square Sans Pro" w:hAnsi="PF Square Sans Pro" w:cs="Times New Roman"/>
          <w:b/>
          <w:sz w:val="26"/>
          <w:szCs w:val="26"/>
          <w:lang w:val="az-Latn-AZ"/>
        </w:rPr>
      </w:pPr>
      <w:r w:rsidRPr="00BD56BF">
        <w:rPr>
          <w:rFonts w:ascii="PF Square Sans Pro" w:hAnsi="PF Square Sans Pro" w:cs="Times New Roman"/>
          <w:b/>
          <w:sz w:val="26"/>
          <w:szCs w:val="26"/>
          <w:lang w:val="az-Latn-AZ"/>
        </w:rPr>
        <w:t>MÜLKİ DÖVRİYYƏYƏ CƏLB OLUNAN TORPAQ SAHƏLƏRİ</w:t>
      </w:r>
    </w:p>
    <w:p w14:paraId="27FE30A0" w14:textId="77777777" w:rsidR="00884010" w:rsidRPr="00BD56BF" w:rsidRDefault="00884010" w:rsidP="005C0730">
      <w:pPr>
        <w:spacing w:after="0" w:line="240" w:lineRule="auto"/>
        <w:jc w:val="both"/>
        <w:rPr>
          <w:rFonts w:ascii="PF Square Sans Pro" w:hAnsi="PF Square Sans Pro" w:cs="Times New Roman"/>
          <w:sz w:val="26"/>
          <w:szCs w:val="26"/>
          <w:u w:val="single"/>
          <w:lang w:val="az-Latn-AZ"/>
        </w:rPr>
      </w:pPr>
    </w:p>
    <w:p w14:paraId="5D9C332E" w14:textId="77777777" w:rsidR="00884010" w:rsidRPr="00BD56BF" w:rsidRDefault="003456A4" w:rsidP="00884010">
      <w:pPr>
        <w:spacing w:after="0" w:line="240" w:lineRule="auto"/>
        <w:ind w:firstLine="708"/>
        <w:jc w:val="both"/>
        <w:rPr>
          <w:rFonts w:ascii="PF Square Sans Pro" w:hAnsi="PF Square Sans Pro" w:cs="Times New Roman"/>
          <w:sz w:val="26"/>
          <w:szCs w:val="26"/>
          <w:lang w:val="az-Latn-AZ"/>
        </w:rPr>
      </w:pPr>
      <w:r w:rsidRPr="00BD56BF">
        <w:rPr>
          <w:rFonts w:ascii="PF Square Sans Pro" w:hAnsi="PF Square Sans Pro" w:cs="Times New Roman"/>
          <w:sz w:val="26"/>
          <w:szCs w:val="26"/>
          <w:lang w:val="az-Latn-AZ"/>
        </w:rPr>
        <w:t>2021-ci il</w:t>
      </w:r>
      <w:r w:rsidR="00884010" w:rsidRPr="00BD56BF">
        <w:rPr>
          <w:rFonts w:ascii="PF Square Sans Pro" w:hAnsi="PF Square Sans Pro" w:cs="Times New Roman"/>
          <w:sz w:val="26"/>
          <w:szCs w:val="26"/>
          <w:lang w:val="az-Latn-AZ"/>
        </w:rPr>
        <w:t>də bələdiyyə tərəfindən bələdiyyə mülkiyyətindən fərdi yaşayış evinin tikintisi üçün 1,0117 ha torpaq sahəsi mülkiyyətə verilib. Sahibkarlıq fəaliyyəti üçün 0,274 ha torpaq sahəsi mülkiyyətə , 0,0440 ha torpaq sahəsi icarəyə ayrılıb.</w:t>
      </w:r>
    </w:p>
    <w:bookmarkEnd w:id="0"/>
    <w:p w14:paraId="4C64495F" w14:textId="77777777" w:rsidR="004262F5" w:rsidRPr="00BD56BF" w:rsidRDefault="004262F5" w:rsidP="000C7A1B">
      <w:pPr>
        <w:spacing w:after="0" w:line="240" w:lineRule="auto"/>
        <w:ind w:firstLine="708"/>
        <w:jc w:val="both"/>
        <w:rPr>
          <w:rFonts w:ascii="PF Square Sans Pro" w:hAnsi="PF Square Sans Pro" w:cs="Times New Roman"/>
          <w:sz w:val="26"/>
          <w:szCs w:val="26"/>
          <w:lang w:val="az-Latn-AZ"/>
        </w:rPr>
      </w:pPr>
    </w:p>
    <w:sectPr w:rsidR="004262F5" w:rsidRPr="00BD56BF" w:rsidSect="00D03026">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F Square Sans Pro">
    <w:panose1 w:val="02000506040000020004"/>
    <w:charset w:val="00"/>
    <w:family w:val="modern"/>
    <w:notTrueType/>
    <w:pitch w:val="variable"/>
    <w:sig w:usb0="A00002B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87CE7"/>
    <w:multiLevelType w:val="hybridMultilevel"/>
    <w:tmpl w:val="ED022C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0EF1FB8"/>
    <w:multiLevelType w:val="hybridMultilevel"/>
    <w:tmpl w:val="2790069E"/>
    <w:lvl w:ilvl="0" w:tplc="C8642560">
      <w:start w:val="202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7E07F51"/>
    <w:multiLevelType w:val="hybridMultilevel"/>
    <w:tmpl w:val="46407DF4"/>
    <w:lvl w:ilvl="0" w:tplc="3E8863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EB2FE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1FA6E14"/>
    <w:multiLevelType w:val="hybridMultilevel"/>
    <w:tmpl w:val="ADF03C9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D4674F3"/>
    <w:multiLevelType w:val="hybridMultilevel"/>
    <w:tmpl w:val="98DCB4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1E5"/>
    <w:rsid w:val="000B0CB6"/>
    <w:rsid w:val="000C7A1B"/>
    <w:rsid w:val="000F29B5"/>
    <w:rsid w:val="001022E3"/>
    <w:rsid w:val="003456A4"/>
    <w:rsid w:val="003668E6"/>
    <w:rsid w:val="003A70C2"/>
    <w:rsid w:val="004262F5"/>
    <w:rsid w:val="00484A32"/>
    <w:rsid w:val="004A31E5"/>
    <w:rsid w:val="005377CB"/>
    <w:rsid w:val="0056106F"/>
    <w:rsid w:val="005C0730"/>
    <w:rsid w:val="006255D7"/>
    <w:rsid w:val="00680FB2"/>
    <w:rsid w:val="007008EB"/>
    <w:rsid w:val="007315D9"/>
    <w:rsid w:val="007D4F71"/>
    <w:rsid w:val="007E7C5F"/>
    <w:rsid w:val="00884010"/>
    <w:rsid w:val="00887485"/>
    <w:rsid w:val="008A7775"/>
    <w:rsid w:val="00914DA2"/>
    <w:rsid w:val="0093543E"/>
    <w:rsid w:val="009504E5"/>
    <w:rsid w:val="009875BE"/>
    <w:rsid w:val="00A25F8D"/>
    <w:rsid w:val="00B025A0"/>
    <w:rsid w:val="00B84080"/>
    <w:rsid w:val="00BD56BF"/>
    <w:rsid w:val="00C72E3A"/>
    <w:rsid w:val="00D03026"/>
    <w:rsid w:val="00D03352"/>
    <w:rsid w:val="00D07C43"/>
    <w:rsid w:val="00D71C6B"/>
    <w:rsid w:val="00D81287"/>
    <w:rsid w:val="00DC4670"/>
    <w:rsid w:val="00E869CE"/>
    <w:rsid w:val="00E963FF"/>
    <w:rsid w:val="00EC1DF8"/>
    <w:rsid w:val="00F2649F"/>
    <w:rsid w:val="00F9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5A00"/>
  <w15:docId w15:val="{06FB0CAB-2AA5-448D-BCD3-7CCA9120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730"/>
    <w:pPr>
      <w:ind w:left="720"/>
      <w:contextualSpacing/>
    </w:pPr>
  </w:style>
  <w:style w:type="paragraph" w:styleId="BalloonText">
    <w:name w:val="Balloon Text"/>
    <w:basedOn w:val="Normal"/>
    <w:link w:val="BalloonTextChar"/>
    <w:uiPriority w:val="99"/>
    <w:semiHidden/>
    <w:unhideWhenUsed/>
    <w:rsid w:val="00D03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Nurlan Guluzada</cp:lastModifiedBy>
  <cp:revision>16</cp:revision>
  <cp:lastPrinted>2022-01-25T11:24:00Z</cp:lastPrinted>
  <dcterms:created xsi:type="dcterms:W3CDTF">2022-01-12T14:48:00Z</dcterms:created>
  <dcterms:modified xsi:type="dcterms:W3CDTF">2022-05-05T13:53:00Z</dcterms:modified>
</cp:coreProperties>
</file>